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Calibri"/>
          <w:sz w:val="44"/>
          <w:szCs w:val="44"/>
        </w:rPr>
        <w:t>国家级培训名额分配表</w:t>
      </w:r>
    </w:p>
    <w:bookmarkEnd w:id="0"/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368"/>
        <w:gridCol w:w="1418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　位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第一期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第二期</w:t>
            </w:r>
          </w:p>
        </w:tc>
        <w:tc>
          <w:tcPr>
            <w:tcW w:w="37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东城区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朝阳区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丰台区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石景山区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房山区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顺义区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大兴区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平谷区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怀柔区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密云区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燕山地区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市民族体协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市职工体协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含市总工会、市直机关系统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市残疾人体协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市农民体协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市老年人体协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市体育总会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各相关市级体育协会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5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　他</w:t>
            </w:r>
          </w:p>
        </w:tc>
        <w:tc>
          <w:tcPr>
            <w:tcW w:w="136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34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含中央单位、驻京部队等</w:t>
            </w:r>
          </w:p>
        </w:tc>
      </w:tr>
    </w:tbl>
    <w:p>
      <w:pPr>
        <w:pStyle w:val="2"/>
        <w:spacing w:line="20" w:lineRule="exact"/>
        <w:rPr>
          <w:rFonts w:cs="Calibri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4768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62747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4" w:leftChars="202" w:right="311" w:rightChars="148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GY4MmFiNGVkYjVhMDU0Y2I1ZTNmNGUzNzYzZDkifQ=="/>
  </w:docVars>
  <w:rsids>
    <w:rsidRoot w:val="1AB763A3"/>
    <w:rsid w:val="1AB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2022-08-23T08:47:00Z</dcterms:created>
  <dc:creator>吃火锅的和尚</dc:creator>
  <cp:lastModifiedBy>吃火锅的和尚</cp:lastModifiedBy>
  <dcterms:modified xsi:type="dcterms:W3CDTF">2022-08-23T08:47:33Z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E67D9BE001594D42BE9218E2CE1025C7</vt:lpwstr>
  </property>
</Properties>
</file>